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DC9B9E" w14:textId="318109D4" w:rsidR="00BB7838" w:rsidRPr="00B61DBE" w:rsidRDefault="002102DA" w:rsidP="00BB7838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CARTA GANTT -CRONOGRAMA DE EVALAUCIÓN 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 </w:t>
      </w:r>
      <w:r w:rsidR="00896349">
        <w:rPr>
          <w:rFonts w:ascii="Arial" w:hAnsi="Arial" w:cs="Arial"/>
          <w:b/>
          <w:bCs/>
          <w:sz w:val="28"/>
          <w:szCs w:val="28"/>
          <w:u w:val="single"/>
        </w:rPr>
        <w:t>2do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SEMESTRE 202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>5</w:t>
      </w:r>
    </w:p>
    <w:p w14:paraId="7E0E3319" w14:textId="77777777" w:rsidR="00FA71F7" w:rsidRDefault="00FA71F7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DB7A1C" w14:paraId="0493A281" w14:textId="77777777" w:rsidTr="00A968E1">
        <w:trPr>
          <w:trHeight w:val="379"/>
          <w:jc w:val="center"/>
        </w:trPr>
        <w:tc>
          <w:tcPr>
            <w:tcW w:w="6658" w:type="dxa"/>
            <w:vAlign w:val="center"/>
          </w:tcPr>
          <w:p w14:paraId="395990B3" w14:textId="32491429" w:rsidR="00DB7A1C" w:rsidRPr="00653A77" w:rsidRDefault="00DB7A1C" w:rsidP="001F5988">
            <w:pPr>
              <w:rPr>
                <w:rFonts w:ascii="Arial" w:hAnsi="Arial" w:cs="Arial"/>
                <w:b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 w:rsidR="00A752B0"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 xml:space="preserve">tor: </w:t>
            </w:r>
            <w:r w:rsidR="000077F1">
              <w:rPr>
                <w:rFonts w:ascii="Arial" w:hAnsi="Arial" w:cs="Arial"/>
                <w:b/>
              </w:rPr>
              <w:t>Biología</w:t>
            </w:r>
          </w:p>
        </w:tc>
        <w:tc>
          <w:tcPr>
            <w:tcW w:w="7229" w:type="dxa"/>
            <w:vAlign w:val="center"/>
          </w:tcPr>
          <w:p w14:paraId="3C10FF44" w14:textId="4AC31663" w:rsidR="00DB7A1C" w:rsidRPr="00367A6C" w:rsidRDefault="00DB7A1C" w:rsidP="001F5988">
            <w:pPr>
              <w:rPr>
                <w:rFonts w:ascii="Arial" w:hAnsi="Arial" w:cs="Arial"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Profesor/a</w:t>
            </w:r>
            <w:r>
              <w:rPr>
                <w:rFonts w:ascii="Arial" w:hAnsi="Arial" w:cs="Arial"/>
                <w:b/>
              </w:rPr>
              <w:t>:</w:t>
            </w:r>
            <w:r w:rsidR="000077F1">
              <w:rPr>
                <w:rFonts w:ascii="Arial" w:hAnsi="Arial" w:cs="Arial"/>
                <w:b/>
              </w:rPr>
              <w:t xml:space="preserve"> Javiera Muñoz Arzola</w:t>
            </w:r>
          </w:p>
        </w:tc>
        <w:tc>
          <w:tcPr>
            <w:tcW w:w="2426" w:type="dxa"/>
            <w:vAlign w:val="center"/>
          </w:tcPr>
          <w:p w14:paraId="524A39AE" w14:textId="6436C62C" w:rsidR="00DB7A1C" w:rsidRPr="00DB7A1C" w:rsidRDefault="00DB7A1C" w:rsidP="001F598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7A1C">
              <w:rPr>
                <w:rFonts w:ascii="Arial" w:hAnsi="Arial" w:cs="Arial"/>
                <w:b/>
                <w:bCs/>
                <w:sz w:val="22"/>
                <w:szCs w:val="22"/>
              </w:rPr>
              <w:t>CURSO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3C7B1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IV </w:t>
            </w:r>
            <w:r w:rsidR="000077F1">
              <w:rPr>
                <w:rFonts w:ascii="Arial" w:hAnsi="Arial" w:cs="Arial"/>
                <w:b/>
                <w:bCs/>
                <w:sz w:val="22"/>
                <w:szCs w:val="22"/>
              </w:rPr>
              <w:t>medio</w:t>
            </w:r>
          </w:p>
        </w:tc>
      </w:tr>
    </w:tbl>
    <w:p w14:paraId="7F92AF3C" w14:textId="77777777" w:rsidR="00BB7838" w:rsidRDefault="00BB7838"/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352"/>
        <w:gridCol w:w="1532"/>
        <w:gridCol w:w="1621"/>
      </w:tblGrid>
      <w:tr w:rsidR="00D75449" w:rsidRPr="002655E8" w14:paraId="48F2B870" w14:textId="7D77B452" w:rsidTr="00DB7A90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4D800F3D" w14:textId="77777777" w:rsidR="00D75449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0CB9A4C4" w14:textId="6909F940" w:rsidR="00D75449" w:rsidRPr="00A752B0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74723189" w14:textId="792DC0FD" w:rsidR="00D75449" w:rsidRPr="002655E8" w:rsidRDefault="00D75449" w:rsidP="00A752B0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319" w:type="dxa"/>
            <w:gridSpan w:val="3"/>
            <w:vAlign w:val="center"/>
          </w:tcPr>
          <w:p w14:paraId="0CDE3FE8" w14:textId="0E6A9144" w:rsidR="00D75449" w:rsidRPr="00FE2831" w:rsidRDefault="00D75449" w:rsidP="00082E45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D75449" w:rsidRPr="002655E8" w14:paraId="250241E5" w14:textId="4E46150D" w:rsidTr="00DB7A90">
        <w:trPr>
          <w:trHeight w:val="273"/>
        </w:trPr>
        <w:tc>
          <w:tcPr>
            <w:tcW w:w="10064" w:type="dxa"/>
            <w:vMerge/>
          </w:tcPr>
          <w:p w14:paraId="74A6B383" w14:textId="77777777" w:rsidR="00D75449" w:rsidRPr="00BB7838" w:rsidRDefault="00D754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A419C6E" w14:textId="77777777" w:rsidR="00D75449" w:rsidRPr="002655E8" w:rsidRDefault="00D75449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319" w:type="dxa"/>
            <w:gridSpan w:val="3"/>
          </w:tcPr>
          <w:p w14:paraId="6BED6B7B" w14:textId="71FBDE4C" w:rsidR="00D75449" w:rsidRPr="00082E45" w:rsidRDefault="00D75449" w:rsidP="00D75449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DB7A1C" w:rsidRPr="002655E8" w14:paraId="0DEBB2F8" w14:textId="77777777" w:rsidTr="00DB7A90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53A30CB8" w14:textId="77777777" w:rsidR="00DB7A1C" w:rsidRPr="00BB7838" w:rsidRDefault="00DB7A1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12BC550" w14:textId="77777777" w:rsidR="00DB7A1C" w:rsidRPr="002655E8" w:rsidRDefault="00DB7A1C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73D5910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78EB433" w14:textId="6A527A61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8A3C5E6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DB7A1C" w14:paraId="696FFBAF" w14:textId="66B8DE71" w:rsidTr="00DB7A90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405A978A" w14:textId="409BC24D" w:rsidR="00747108" w:rsidRPr="00747108" w:rsidRDefault="00896349" w:rsidP="00896349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s-CL"/>
              </w:rPr>
              <w:t xml:space="preserve">OA2: </w:t>
            </w:r>
            <w:r>
              <w:rPr>
                <w:rFonts w:asciiTheme="minorHAnsi" w:hAnsiTheme="minorHAnsi" w:cstheme="minorHAnsi"/>
                <w:sz w:val="22"/>
                <w:szCs w:val="22"/>
                <w:lang w:val="es-CL"/>
              </w:rPr>
              <w:t>Diseñar proyectos locales, basados en evidencia científica, para la protección y utilización sostenible de recursos naturales de Chile, considerando eficiencia energética, reducción de emisiones, tratamientos de recursos hídricos, conservación de ecosistemas o gestión de residuos, entre otros.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E745BAA" w14:textId="72F7441E" w:rsidR="00DB7A1C" w:rsidRDefault="00896349" w:rsidP="00896349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07 julio</w:t>
            </w:r>
            <w:r w:rsidR="001E3060">
              <w:rPr>
                <w:rFonts w:ascii="Century Gothic" w:hAnsi="Century Gothic"/>
              </w:rPr>
              <w:t xml:space="preserve"> al 01 agosto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7252B17D" w14:textId="1872743D" w:rsidR="00DB7A1C" w:rsidRPr="002655E8" w:rsidRDefault="00DB7A1C" w:rsidP="00177862">
            <w:pPr>
              <w:rPr>
                <w:rFonts w:ascii="Century Gothic" w:hAnsi="Century Gothic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1989188B" w14:textId="5E267C80" w:rsidR="00DB7A1C" w:rsidRDefault="00DB7A1C" w:rsidP="002655E8">
            <w:pPr>
              <w:jc w:val="center"/>
              <w:rPr>
                <w:rFonts w:ascii="Century Gothic" w:hAnsi="Century Gothic"/>
              </w:rPr>
            </w:pPr>
          </w:p>
          <w:p w14:paraId="5AC3E148" w14:textId="067D73E4" w:rsidR="005B5C7F" w:rsidRPr="002655E8" w:rsidRDefault="001E3060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21-25 julio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5D3A897D" w14:textId="77777777" w:rsidR="00DB7A1C" w:rsidRPr="002655E8" w:rsidRDefault="00DB7A1C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286BEE" w14:paraId="1C089460" w14:textId="77777777" w:rsidTr="00DB7A90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27A441C8" w14:textId="3D7DDFB3" w:rsidR="001E3060" w:rsidRPr="001E3060" w:rsidRDefault="001E3060" w:rsidP="001E3060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  <w:lang w:val="es-CL"/>
              </w:rPr>
            </w:pPr>
            <w:r w:rsidRPr="001E306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s-CL"/>
              </w:rPr>
              <w:t>OA 2</w:t>
            </w:r>
            <w:r w:rsidRPr="001E306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s-CL"/>
              </w:rPr>
              <w:t>:</w:t>
            </w:r>
            <w:r>
              <w:rPr>
                <w:rFonts w:asciiTheme="minorHAnsi" w:hAnsiTheme="minorHAnsi" w:cstheme="minorHAnsi"/>
                <w:sz w:val="22"/>
                <w:szCs w:val="22"/>
                <w:lang w:val="es-CL"/>
              </w:rPr>
              <w:t xml:space="preserve"> </w:t>
            </w:r>
            <w:r w:rsidRPr="001E3060">
              <w:rPr>
                <w:rFonts w:asciiTheme="minorHAnsi" w:hAnsiTheme="minorHAnsi" w:cstheme="minorHAnsi"/>
                <w:sz w:val="22"/>
                <w:szCs w:val="22"/>
                <w:lang w:val="es-CL"/>
              </w:rPr>
              <w:t>Explicar, basados en investigaciones y modelos, cómo los avances tecnológicos (en robótica,</w:t>
            </w:r>
          </w:p>
          <w:p w14:paraId="637C4C5A" w14:textId="77777777" w:rsidR="001E3060" w:rsidRPr="001E3060" w:rsidRDefault="001E3060" w:rsidP="001E3060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  <w:lang w:val="es-CL"/>
              </w:rPr>
            </w:pPr>
            <w:r w:rsidRPr="001E3060">
              <w:rPr>
                <w:rFonts w:asciiTheme="minorHAnsi" w:hAnsiTheme="minorHAnsi" w:cstheme="minorHAnsi"/>
                <w:sz w:val="22"/>
                <w:szCs w:val="22"/>
                <w:lang w:val="es-CL"/>
              </w:rPr>
              <w:t>telecomunicaciones, astronomía, física cuántica, entre otros) han permitido al ser humano ampliar</w:t>
            </w:r>
          </w:p>
          <w:p w14:paraId="328A0977" w14:textId="77777777" w:rsidR="001E3060" w:rsidRPr="001E3060" w:rsidRDefault="001E3060" w:rsidP="001E3060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  <w:lang w:val="es-CL"/>
              </w:rPr>
            </w:pPr>
            <w:r w:rsidRPr="001E3060">
              <w:rPr>
                <w:rFonts w:asciiTheme="minorHAnsi" w:hAnsiTheme="minorHAnsi" w:cstheme="minorHAnsi"/>
                <w:sz w:val="22"/>
                <w:szCs w:val="22"/>
                <w:lang w:val="es-CL"/>
              </w:rPr>
              <w:t>sus capacidades sensoriales y su comprensión de fenómenos relacionados con la materia, los seres</w:t>
            </w:r>
          </w:p>
          <w:p w14:paraId="7499DBDD" w14:textId="77777777" w:rsidR="001E3060" w:rsidRPr="001E3060" w:rsidRDefault="001E3060" w:rsidP="001E3060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  <w:lang w:val="es-CL"/>
              </w:rPr>
            </w:pPr>
            <w:r w:rsidRPr="001E3060">
              <w:rPr>
                <w:rFonts w:asciiTheme="minorHAnsi" w:hAnsiTheme="minorHAnsi" w:cstheme="minorHAnsi"/>
                <w:sz w:val="22"/>
                <w:szCs w:val="22"/>
                <w:lang w:val="es-CL"/>
              </w:rPr>
              <w:t>vivos y el entorno.</w:t>
            </w:r>
          </w:p>
          <w:p w14:paraId="4D94B1FC" w14:textId="0EED1487" w:rsidR="001E3060" w:rsidRPr="001E3060" w:rsidRDefault="001E3060" w:rsidP="001E3060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  <w:lang w:val="es-CL"/>
              </w:rPr>
            </w:pPr>
            <w:r w:rsidRPr="001E306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s-CL"/>
              </w:rPr>
              <w:t xml:space="preserve">OA </w:t>
            </w:r>
            <w:r w:rsidRPr="001E306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s-CL"/>
              </w:rPr>
              <w:t>3:</w:t>
            </w:r>
            <w:r w:rsidRPr="001E3060">
              <w:rPr>
                <w:rFonts w:asciiTheme="minorHAnsi" w:hAnsiTheme="minorHAnsi" w:cstheme="minorHAnsi"/>
                <w:sz w:val="22"/>
                <w:szCs w:val="22"/>
                <w:lang w:val="es-CL"/>
              </w:rPr>
              <w:t xml:space="preserve"> Evaluar alcances y limitaciones de la tecnología y sus aplicaciones, argumentando riesgos y</w:t>
            </w:r>
          </w:p>
          <w:p w14:paraId="5C7CDE65" w14:textId="77777777" w:rsidR="001E3060" w:rsidRPr="001E3060" w:rsidRDefault="001E3060" w:rsidP="001E3060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  <w:lang w:val="es-CL"/>
              </w:rPr>
            </w:pPr>
            <w:r w:rsidRPr="001E3060">
              <w:rPr>
                <w:rFonts w:asciiTheme="minorHAnsi" w:hAnsiTheme="minorHAnsi" w:cstheme="minorHAnsi"/>
                <w:sz w:val="22"/>
                <w:szCs w:val="22"/>
                <w:lang w:val="es-CL"/>
              </w:rPr>
              <w:t>beneficios desde una perspectiva de salud, ética, social, económica y ambiental</w:t>
            </w:r>
          </w:p>
          <w:p w14:paraId="37F4AACB" w14:textId="08D28542" w:rsidR="00286BEE" w:rsidRPr="001E3060" w:rsidRDefault="00286BEE" w:rsidP="003C5D08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  <w:lang w:val="es-CL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4048FA06" w14:textId="2C550AD7" w:rsidR="00286BEE" w:rsidRDefault="001E3060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04 agosto al</w:t>
            </w:r>
            <w:r w:rsidR="00286BEE">
              <w:rPr>
                <w:rFonts w:ascii="Century Gothic" w:hAnsi="Century Gothic"/>
              </w:rPr>
              <w:t xml:space="preserve"> </w:t>
            </w:r>
            <w:r>
              <w:rPr>
                <w:rFonts w:ascii="Century Gothic" w:hAnsi="Century Gothic"/>
              </w:rPr>
              <w:t>26 sept.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4AAC8E92" w14:textId="0B1C2EAB" w:rsidR="00286BEE" w:rsidRDefault="00286BEE" w:rsidP="00D75449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4F0C8DE2" w14:textId="77777777" w:rsidR="00286BEE" w:rsidRDefault="001E3060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25-29 agosto</w:t>
            </w:r>
          </w:p>
          <w:p w14:paraId="58E66170" w14:textId="5A51E05B" w:rsidR="001E3060" w:rsidRDefault="001E3060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22-26 septiembre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1934DCD5" w14:textId="77777777" w:rsidR="00286BEE" w:rsidRPr="002655E8" w:rsidRDefault="00286BEE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A14613" w14:paraId="4BD508F9" w14:textId="77777777" w:rsidTr="00DB7A90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5180421C" w14:textId="6EA87ACE" w:rsidR="00527A22" w:rsidRPr="00527A22" w:rsidRDefault="00527A22" w:rsidP="00527A22">
            <w:pPr>
              <w:pStyle w:val="p1"/>
              <w:rPr>
                <w:rFonts w:asciiTheme="minorHAnsi" w:hAnsiTheme="minorHAnsi"/>
                <w:sz w:val="22"/>
                <w:szCs w:val="22"/>
              </w:rPr>
            </w:pPr>
            <w:r w:rsidRPr="00527A22">
              <w:rPr>
                <w:rFonts w:asciiTheme="minorHAnsi" w:hAnsiTheme="minorHAnsi"/>
                <w:b/>
                <w:bCs/>
                <w:sz w:val="22"/>
                <w:szCs w:val="22"/>
              </w:rPr>
              <w:t>OA 1</w:t>
            </w:r>
            <w:r w:rsidRPr="00527A22">
              <w:rPr>
                <w:rFonts w:asciiTheme="minorHAnsi" w:hAnsiTheme="minorHAnsi"/>
                <w:b/>
                <w:bCs/>
                <w:sz w:val="22"/>
                <w:szCs w:val="22"/>
              </w:rPr>
              <w:t>:</w:t>
            </w:r>
            <w:r w:rsidRPr="00527A22">
              <w:rPr>
                <w:rFonts w:asciiTheme="minorHAnsi" w:hAnsiTheme="minorHAnsi"/>
                <w:sz w:val="22"/>
                <w:szCs w:val="22"/>
              </w:rPr>
              <w:t xml:space="preserve"> Diseñar proyectos tecnológicos que permitan resolver problemas personales y/o locales de</w:t>
            </w:r>
          </w:p>
          <w:p w14:paraId="40751B11" w14:textId="77777777" w:rsidR="00527A22" w:rsidRPr="00527A22" w:rsidRDefault="00527A22" w:rsidP="00527A22">
            <w:pPr>
              <w:pStyle w:val="p1"/>
              <w:rPr>
                <w:rFonts w:asciiTheme="minorHAnsi" w:hAnsiTheme="minorHAnsi"/>
                <w:sz w:val="22"/>
                <w:szCs w:val="22"/>
              </w:rPr>
            </w:pPr>
            <w:r w:rsidRPr="00527A22">
              <w:rPr>
                <w:rFonts w:asciiTheme="minorHAnsi" w:hAnsiTheme="minorHAnsi"/>
                <w:sz w:val="22"/>
                <w:szCs w:val="22"/>
              </w:rPr>
              <w:t>diversos ámbitos de la vida (como vivienda y transporte, entre otros).</w:t>
            </w:r>
          </w:p>
          <w:p w14:paraId="679C2E6B" w14:textId="277326D3" w:rsidR="00527A22" w:rsidRPr="00527A22" w:rsidRDefault="00527A22" w:rsidP="00527A22">
            <w:pPr>
              <w:pStyle w:val="p1"/>
              <w:rPr>
                <w:rFonts w:asciiTheme="minorHAnsi" w:hAnsiTheme="minorHAnsi"/>
                <w:sz w:val="22"/>
                <w:szCs w:val="22"/>
              </w:rPr>
            </w:pPr>
            <w:r w:rsidRPr="00527A22">
              <w:rPr>
                <w:rFonts w:asciiTheme="minorHAnsi" w:hAnsiTheme="minorHAnsi"/>
                <w:b/>
                <w:bCs/>
                <w:sz w:val="22"/>
                <w:szCs w:val="22"/>
              </w:rPr>
              <w:t>OA 3</w:t>
            </w:r>
            <w:r>
              <w:rPr>
                <w:rFonts w:asciiTheme="minorHAnsi" w:hAnsiTheme="minorHAnsi"/>
                <w:sz w:val="22"/>
                <w:szCs w:val="22"/>
              </w:rPr>
              <w:t>:</w:t>
            </w:r>
            <w:r w:rsidRPr="00527A22">
              <w:rPr>
                <w:rFonts w:asciiTheme="minorHAnsi" w:hAnsiTheme="minorHAnsi"/>
                <w:sz w:val="22"/>
                <w:szCs w:val="22"/>
              </w:rPr>
              <w:t xml:space="preserve"> Evaluar alcances y limitaciones de la tecnología y sus aplicaciones, argumentando riesgos y</w:t>
            </w:r>
          </w:p>
          <w:p w14:paraId="6DADB781" w14:textId="77777777" w:rsidR="00527A22" w:rsidRPr="00527A22" w:rsidRDefault="00527A22" w:rsidP="00527A22">
            <w:pPr>
              <w:pStyle w:val="p1"/>
              <w:rPr>
                <w:rFonts w:asciiTheme="minorHAnsi" w:hAnsiTheme="minorHAnsi"/>
                <w:sz w:val="22"/>
                <w:szCs w:val="22"/>
              </w:rPr>
            </w:pPr>
            <w:r w:rsidRPr="00527A22">
              <w:rPr>
                <w:rFonts w:asciiTheme="minorHAnsi" w:hAnsiTheme="minorHAnsi"/>
                <w:sz w:val="22"/>
                <w:szCs w:val="22"/>
              </w:rPr>
              <w:t>beneficios desde una perspectiva de salud, ética, social, económica y ambiental.</w:t>
            </w:r>
          </w:p>
          <w:p w14:paraId="7AFD3B90" w14:textId="33E6E688" w:rsidR="00A14613" w:rsidRPr="00527A22" w:rsidRDefault="00A14613" w:rsidP="00527A22">
            <w:pPr>
              <w:pStyle w:val="p1"/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5FE30C21" w14:textId="17E02834" w:rsidR="00A14613" w:rsidRDefault="009564E1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24 sept. Al 14 nov.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245541C1" w14:textId="77777777" w:rsidR="00A14613" w:rsidRDefault="00A14613" w:rsidP="00D75449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75C854F0" w14:textId="7C498910" w:rsidR="00A14613" w:rsidRDefault="009564E1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20-24 oct.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216F7480" w14:textId="77777777" w:rsidR="00A14613" w:rsidRPr="002655E8" w:rsidRDefault="00A14613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E80E9A" w14:paraId="01023337" w14:textId="77777777" w:rsidTr="00DB7A90">
        <w:trPr>
          <w:trHeight w:val="168"/>
        </w:trPr>
        <w:tc>
          <w:tcPr>
            <w:tcW w:w="10064" w:type="dxa"/>
          </w:tcPr>
          <w:p w14:paraId="270DA337" w14:textId="33041A41" w:rsidR="00E80E9A" w:rsidRPr="00485ED4" w:rsidRDefault="00E80E9A" w:rsidP="002655E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27" w:type="dxa"/>
            <w:vMerge w:val="restart"/>
            <w:vAlign w:val="center"/>
          </w:tcPr>
          <w:p w14:paraId="513B3BA3" w14:textId="21484954" w:rsidR="00E80E9A" w:rsidRPr="002655E8" w:rsidRDefault="00E80E9A" w:rsidP="00E94A06">
            <w:pPr>
              <w:rPr>
                <w:rFonts w:ascii="Century Gothic" w:hAnsi="Century Gothic"/>
              </w:rPr>
            </w:pPr>
          </w:p>
        </w:tc>
        <w:tc>
          <w:tcPr>
            <w:tcW w:w="1352" w:type="dxa"/>
            <w:vMerge w:val="restart"/>
            <w:vAlign w:val="center"/>
          </w:tcPr>
          <w:p w14:paraId="44AFA1CB" w14:textId="49FD9BA1" w:rsidR="00E80E9A" w:rsidRPr="002655E8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 w:val="restart"/>
            <w:vAlign w:val="center"/>
          </w:tcPr>
          <w:p w14:paraId="51CF462A" w14:textId="0D1A6E14" w:rsidR="00EE7BD7" w:rsidRPr="002655E8" w:rsidRDefault="00EE7BD7" w:rsidP="00EE7BD7">
            <w:pPr>
              <w:rPr>
                <w:rFonts w:ascii="Century Gothic" w:hAnsi="Century Gothic"/>
              </w:rPr>
            </w:pPr>
          </w:p>
          <w:p w14:paraId="20DEC7AF" w14:textId="4866BA64" w:rsidR="009430BD" w:rsidRPr="002655E8" w:rsidRDefault="009430BD" w:rsidP="009430BD">
            <w:pPr>
              <w:rPr>
                <w:rFonts w:ascii="Century Gothic" w:hAnsi="Century Gothic"/>
              </w:rPr>
            </w:pPr>
          </w:p>
        </w:tc>
        <w:tc>
          <w:tcPr>
            <w:tcW w:w="1621" w:type="dxa"/>
            <w:vMerge w:val="restart"/>
            <w:vAlign w:val="center"/>
          </w:tcPr>
          <w:p w14:paraId="1D9F3D5F" w14:textId="77777777" w:rsidR="00E80E9A" w:rsidRPr="002655E8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</w:tr>
      <w:tr w:rsidR="00E80E9A" w14:paraId="1550DE7C" w14:textId="77777777" w:rsidTr="00DB7A90">
        <w:trPr>
          <w:trHeight w:val="1044"/>
        </w:trPr>
        <w:tc>
          <w:tcPr>
            <w:tcW w:w="10064" w:type="dxa"/>
          </w:tcPr>
          <w:p w14:paraId="6C29E567" w14:textId="0A518A2D" w:rsidR="00CD303D" w:rsidRPr="005D2D0F" w:rsidRDefault="00CD303D" w:rsidP="00CD303D">
            <w:pPr>
              <w:pStyle w:val="Default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57D5E92B" w14:textId="35AE504A" w:rsidR="00485ED4" w:rsidRPr="00485ED4" w:rsidRDefault="00485ED4" w:rsidP="00E94A0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445EFDE0" w14:textId="77777777" w:rsidR="00E80E9A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52" w:type="dxa"/>
            <w:vMerge/>
            <w:vAlign w:val="center"/>
          </w:tcPr>
          <w:p w14:paraId="0B3E5065" w14:textId="77777777" w:rsidR="00E80E9A" w:rsidRPr="002655E8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/>
            <w:vAlign w:val="center"/>
          </w:tcPr>
          <w:p w14:paraId="709EFA3F" w14:textId="77777777" w:rsidR="00E80E9A" w:rsidRPr="002655E8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vMerge/>
            <w:vAlign w:val="center"/>
          </w:tcPr>
          <w:p w14:paraId="1DF32EA3" w14:textId="77777777" w:rsidR="00E80E9A" w:rsidRPr="002655E8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</w:tr>
      <w:tr w:rsidR="00485ED4" w14:paraId="285F1915" w14:textId="77777777" w:rsidTr="00DB7A90">
        <w:trPr>
          <w:trHeight w:val="1044"/>
        </w:trPr>
        <w:tc>
          <w:tcPr>
            <w:tcW w:w="10064" w:type="dxa"/>
          </w:tcPr>
          <w:p w14:paraId="70E3B1F8" w14:textId="3D07C242" w:rsidR="00485ED4" w:rsidRPr="00485ED4" w:rsidRDefault="00485ED4" w:rsidP="002655E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6A2F660F" w14:textId="08789E99" w:rsidR="00485ED4" w:rsidRDefault="00485ED4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52" w:type="dxa"/>
            <w:vAlign w:val="center"/>
          </w:tcPr>
          <w:p w14:paraId="376B4E1A" w14:textId="5A3E2734" w:rsidR="00485ED4" w:rsidRPr="002655E8" w:rsidRDefault="00485ED4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Align w:val="center"/>
          </w:tcPr>
          <w:p w14:paraId="2AA01091" w14:textId="01702491" w:rsidR="00485ED4" w:rsidRPr="002655E8" w:rsidRDefault="00485ED4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vAlign w:val="center"/>
          </w:tcPr>
          <w:p w14:paraId="59A84B56" w14:textId="77777777" w:rsidR="00485ED4" w:rsidRPr="002655E8" w:rsidRDefault="00485ED4" w:rsidP="002655E8">
            <w:pPr>
              <w:jc w:val="center"/>
              <w:rPr>
                <w:rFonts w:ascii="Century Gothic" w:hAnsi="Century Gothic"/>
              </w:rPr>
            </w:pPr>
          </w:p>
        </w:tc>
      </w:tr>
    </w:tbl>
    <w:p w14:paraId="22FDE987" w14:textId="77777777" w:rsidR="00BB7838" w:rsidRDefault="00BB7838"/>
    <w:sectPr w:rsidR="00BB7838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FE"/>
    <w:rsid w:val="000077F1"/>
    <w:rsid w:val="00082E45"/>
    <w:rsid w:val="000B09EB"/>
    <w:rsid w:val="00120F5E"/>
    <w:rsid w:val="00165397"/>
    <w:rsid w:val="00177862"/>
    <w:rsid w:val="001A3D9F"/>
    <w:rsid w:val="001E3060"/>
    <w:rsid w:val="002102DA"/>
    <w:rsid w:val="002655E8"/>
    <w:rsid w:val="00280AB1"/>
    <w:rsid w:val="00286BEE"/>
    <w:rsid w:val="002C2E98"/>
    <w:rsid w:val="0037227D"/>
    <w:rsid w:val="00391111"/>
    <w:rsid w:val="003C05A1"/>
    <w:rsid w:val="003C5D08"/>
    <w:rsid w:val="003C7B1F"/>
    <w:rsid w:val="00485ED4"/>
    <w:rsid w:val="00527A22"/>
    <w:rsid w:val="005770BD"/>
    <w:rsid w:val="00590EA9"/>
    <w:rsid w:val="005B5C7F"/>
    <w:rsid w:val="005C6288"/>
    <w:rsid w:val="00602F19"/>
    <w:rsid w:val="006172A3"/>
    <w:rsid w:val="006568FE"/>
    <w:rsid w:val="00712E57"/>
    <w:rsid w:val="00747108"/>
    <w:rsid w:val="007E49DA"/>
    <w:rsid w:val="00896349"/>
    <w:rsid w:val="009430BD"/>
    <w:rsid w:val="009564E1"/>
    <w:rsid w:val="009A260D"/>
    <w:rsid w:val="009E63D4"/>
    <w:rsid w:val="009E6F40"/>
    <w:rsid w:val="00A14613"/>
    <w:rsid w:val="00A24C70"/>
    <w:rsid w:val="00A752B0"/>
    <w:rsid w:val="00A968E1"/>
    <w:rsid w:val="00B3630E"/>
    <w:rsid w:val="00B57E75"/>
    <w:rsid w:val="00B61DBE"/>
    <w:rsid w:val="00B73231"/>
    <w:rsid w:val="00B74B95"/>
    <w:rsid w:val="00BB7838"/>
    <w:rsid w:val="00CD303D"/>
    <w:rsid w:val="00CE7332"/>
    <w:rsid w:val="00D75449"/>
    <w:rsid w:val="00DB7A1C"/>
    <w:rsid w:val="00DB7A90"/>
    <w:rsid w:val="00E240EB"/>
    <w:rsid w:val="00E80E9A"/>
    <w:rsid w:val="00E94A06"/>
    <w:rsid w:val="00EA6EC0"/>
    <w:rsid w:val="00EB184B"/>
    <w:rsid w:val="00EE7BD7"/>
    <w:rsid w:val="00FA71F7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8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0B09E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val="es-ES" w:eastAsia="es-ES"/>
      <w14:ligatures w14:val="none"/>
    </w:rPr>
  </w:style>
  <w:style w:type="paragraph" w:customStyle="1" w:styleId="p1">
    <w:name w:val="p1"/>
    <w:basedOn w:val="Normal"/>
    <w:rsid w:val="00527A22"/>
    <w:rPr>
      <w:rFonts w:ascii="Helvetica" w:hAnsi="Helvetica"/>
      <w:color w:val="101010"/>
      <w:sz w:val="17"/>
      <w:szCs w:val="17"/>
      <w:lang w:val="es-CL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2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242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Javiera Patricia Muñoz Arzola</cp:lastModifiedBy>
  <cp:revision>32</cp:revision>
  <cp:lastPrinted>2024-12-05T15:40:00Z</cp:lastPrinted>
  <dcterms:created xsi:type="dcterms:W3CDTF">2024-12-05T16:19:00Z</dcterms:created>
  <dcterms:modified xsi:type="dcterms:W3CDTF">2025-07-23T16:42:00Z</dcterms:modified>
</cp:coreProperties>
</file>